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3936"/>
        <w:gridCol w:w="5635"/>
      </w:tblGrid>
      <w:tr w:rsidR="0036669E" w:rsidTr="0036669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9E" w:rsidRDefault="00366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Предмет, класс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9E" w:rsidRDefault="0036669E" w:rsidP="00A40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История,</w:t>
            </w:r>
            <w:r w:rsidR="00A4035B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36669E" w:rsidTr="0036669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9E" w:rsidRDefault="00366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Указание на то, в соответствии с какими нормативными документами составлена данная рабочая программа,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какому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УМК она соответствует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D51" w:rsidRDefault="0036669E" w:rsidP="008C0D51">
            <w:pPr>
              <w:pStyle w:val="Default"/>
            </w:pPr>
            <w:r>
              <w:t xml:space="preserve">Рабочая программа по истории в  </w:t>
            </w:r>
            <w:r w:rsidR="00E814EC">
              <w:t>11</w:t>
            </w:r>
            <w:r>
              <w:t xml:space="preserve"> классе составлена на основе </w:t>
            </w:r>
            <w:r w:rsidR="008C0D51">
              <w:t>п</w:t>
            </w:r>
            <w:r w:rsidR="008C0D51" w:rsidRPr="008C0D51">
              <w:t xml:space="preserve">римерной учебной программы среднего (полного) общего образования на базовом уровне по истории; </w:t>
            </w:r>
            <w:r w:rsidR="008C0D51">
              <w:t>п</w:t>
            </w:r>
            <w:r w:rsidR="008C0D51" w:rsidRPr="008C0D51">
              <w:t xml:space="preserve">римерной рабочей программы к учебнику А.Н. Сахарова, Н.В. </w:t>
            </w:r>
            <w:proofErr w:type="spellStart"/>
            <w:r w:rsidR="008C0D51" w:rsidRPr="008C0D51">
              <w:t>Загладина</w:t>
            </w:r>
            <w:proofErr w:type="spellEnd"/>
            <w:r w:rsidR="008C0D51" w:rsidRPr="008C0D51">
              <w:t xml:space="preserve"> «История с древнейших времён до конца XIX в. Базовый уровень»  Москва «Русское слово» 2016г.</w:t>
            </w:r>
          </w:p>
          <w:p w:rsidR="008C0D51" w:rsidRPr="008C0D51" w:rsidRDefault="008C0D51" w:rsidP="008C0D51">
            <w:pPr>
              <w:pStyle w:val="Default"/>
            </w:pPr>
          </w:p>
          <w:p w:rsidR="008C0D51" w:rsidRDefault="008C0D51" w:rsidP="008C0D51">
            <w:pPr>
              <w:pStyle w:val="Default"/>
            </w:pPr>
            <w:r w:rsidRPr="008C0D51">
              <w:t xml:space="preserve">Сахаров А.Н., </w:t>
            </w:r>
            <w:proofErr w:type="spellStart"/>
            <w:r w:rsidRPr="008C0D51">
              <w:t>Загладин</w:t>
            </w:r>
            <w:proofErr w:type="spellEnd"/>
            <w:r w:rsidRPr="008C0D51">
              <w:t xml:space="preserve"> Н.В.</w:t>
            </w:r>
            <w:r>
              <w:t xml:space="preserve"> </w:t>
            </w:r>
            <w:r w:rsidRPr="008C0D51">
              <w:t>«История с древнейших времён до конца</w:t>
            </w:r>
            <w:r>
              <w:t xml:space="preserve"> XIX в. Базовый уровень»  М.:</w:t>
            </w:r>
            <w:r w:rsidRPr="008C0D51">
              <w:t xml:space="preserve"> «Русское слово»</w:t>
            </w:r>
            <w:r>
              <w:t>,</w:t>
            </w:r>
            <w:r w:rsidRPr="008C0D51">
              <w:t xml:space="preserve"> 201</w:t>
            </w:r>
            <w:r>
              <w:t>9</w:t>
            </w:r>
            <w:r w:rsidRPr="008C0D51">
              <w:t xml:space="preserve">. </w:t>
            </w:r>
            <w:r>
              <w:t>1 часть.</w:t>
            </w:r>
          </w:p>
          <w:p w:rsidR="0036669E" w:rsidRDefault="008C0D51" w:rsidP="008C0D51">
            <w:pPr>
              <w:pStyle w:val="Default"/>
            </w:pPr>
            <w:proofErr w:type="spellStart"/>
            <w:r w:rsidRPr="008C0D51">
              <w:t>Загладин</w:t>
            </w:r>
            <w:proofErr w:type="spellEnd"/>
            <w:r w:rsidRPr="008C0D51">
              <w:t xml:space="preserve"> Н.В.</w:t>
            </w:r>
            <w:r>
              <w:t>, Петров Ю.А. «История. Конец</w:t>
            </w:r>
            <w:r>
              <w:rPr>
                <w:lang w:val="en-US"/>
              </w:rPr>
              <w:t>XIX</w:t>
            </w:r>
            <w:r w:rsidRPr="008C0D51">
              <w:t>-</w:t>
            </w:r>
            <w:r>
              <w:t xml:space="preserve">начало </w:t>
            </w:r>
            <w:r>
              <w:rPr>
                <w:lang w:val="en-US"/>
              </w:rPr>
              <w:t>XXI</w:t>
            </w:r>
            <w:proofErr w:type="gramStart"/>
            <w:r>
              <w:t>в</w:t>
            </w:r>
            <w:proofErr w:type="gramEnd"/>
            <w:r>
              <w:t>.</w:t>
            </w:r>
            <w:r w:rsidRPr="008C0D51">
              <w:t xml:space="preserve"> </w:t>
            </w:r>
            <w:r>
              <w:t>Базовый уровень»  М.:</w:t>
            </w:r>
            <w:r w:rsidRPr="008C0D51">
              <w:t xml:space="preserve"> «Русское слово»</w:t>
            </w:r>
            <w:r>
              <w:t>,</w:t>
            </w:r>
            <w:r w:rsidRPr="008C0D51">
              <w:t xml:space="preserve"> 201</w:t>
            </w:r>
            <w:r>
              <w:t>9.</w:t>
            </w:r>
            <w:r w:rsidRPr="008C0D51">
              <w:t xml:space="preserve"> </w:t>
            </w:r>
            <w:r>
              <w:t>2 часть.</w:t>
            </w:r>
          </w:p>
        </w:tc>
      </w:tr>
      <w:tr w:rsidR="0036669E" w:rsidTr="0036669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9E" w:rsidRDefault="00366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учебной дисциплины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6B4" w:rsidRPr="007A2645" w:rsidRDefault="008106B4" w:rsidP="008106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645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истории направлено на достижение следующих </w:t>
            </w:r>
            <w:r w:rsidRPr="008106B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целей</w:t>
            </w:r>
            <w:r w:rsidRPr="007A26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645">
              <w:rPr>
                <w:rFonts w:ascii="Times New Roman" w:hAnsi="Times New Roman" w:cs="Times New Roman"/>
                <w:sz w:val="24"/>
                <w:szCs w:val="24"/>
              </w:rPr>
              <w:t>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национальных традиций, нравственных и социальных установок, идеологических доктрин;</w:t>
            </w:r>
          </w:p>
          <w:p w:rsidR="008106B4" w:rsidRPr="007A2645" w:rsidRDefault="008106B4" w:rsidP="008106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645">
              <w:rPr>
                <w:rFonts w:ascii="Times New Roman" w:hAnsi="Times New Roman" w:cs="Times New Roman"/>
                <w:sz w:val="24"/>
                <w:szCs w:val="24"/>
              </w:rPr>
              <w:t>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      </w:r>
          </w:p>
          <w:p w:rsidR="008106B4" w:rsidRPr="007A2645" w:rsidRDefault="008106B4" w:rsidP="008106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645">
              <w:rPr>
                <w:rFonts w:ascii="Times New Roman" w:hAnsi="Times New Roman" w:cs="Times New Roman"/>
                <w:sz w:val="24"/>
                <w:szCs w:val="24"/>
              </w:rPr>
              <w:t>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      </w:r>
          </w:p>
          <w:p w:rsidR="008106B4" w:rsidRPr="007A2645" w:rsidRDefault="008106B4" w:rsidP="008106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645">
              <w:rPr>
                <w:rFonts w:ascii="Times New Roman" w:hAnsi="Times New Roman" w:cs="Times New Roman"/>
                <w:sz w:val="24"/>
                <w:szCs w:val="24"/>
              </w:rPr>
              <w:t>овладение умениями и навыками поиска, систематизации и комплексного анализа исторической информации;</w:t>
            </w:r>
          </w:p>
          <w:p w:rsidR="008106B4" w:rsidRPr="007A2645" w:rsidRDefault="008106B4" w:rsidP="008106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645">
              <w:rPr>
                <w:rFonts w:ascii="Times New Roman" w:hAnsi="Times New Roman" w:cs="Times New Roman"/>
                <w:sz w:val="24"/>
                <w:szCs w:val="24"/>
              </w:rPr>
              <w:t>формирование исторического мышления –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современности;</w:t>
            </w:r>
          </w:p>
          <w:p w:rsidR="008106B4" w:rsidRPr="007A2645" w:rsidRDefault="008106B4" w:rsidP="008106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7A2645">
              <w:rPr>
                <w:rFonts w:ascii="Times New Roman" w:hAnsi="Times New Roman" w:cs="Times New Roman"/>
                <w:sz w:val="24"/>
                <w:szCs w:val="24"/>
              </w:rPr>
              <w:t xml:space="preserve">Для достижения поставленных целей планируется решение следующих дидактических  и методических </w:t>
            </w:r>
            <w:r w:rsidRPr="008106B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задач</w:t>
            </w:r>
            <w:r w:rsidRPr="007A26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645">
              <w:rPr>
                <w:rFonts w:ascii="Times New Roman" w:hAnsi="Times New Roman" w:cs="Times New Roman"/>
                <w:sz w:val="24"/>
                <w:szCs w:val="24"/>
              </w:rPr>
              <w:t>обобщить, систематизировать и углубить знания учащихся, полученные в основной школе, путем концентрации программного материала вокруг ключевых, принципиально значимых проблем российской истории;</w:t>
            </w:r>
          </w:p>
          <w:p w:rsidR="008106B4" w:rsidRPr="007A2645" w:rsidRDefault="008106B4" w:rsidP="008106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6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помочь учащимся понять сложность и многомерность исторического пути, пройденного Россией;</w:t>
            </w:r>
          </w:p>
          <w:p w:rsidR="0036669E" w:rsidRPr="008106B4" w:rsidRDefault="008106B4" w:rsidP="008106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2645">
              <w:rPr>
                <w:rFonts w:ascii="Times New Roman" w:hAnsi="Times New Roman" w:cs="Times New Roman"/>
                <w:sz w:val="24"/>
                <w:szCs w:val="24"/>
              </w:rPr>
              <w:t>удовлетворить запросы учащихся, проявляющих повышенный интерес к изучению истории, научному понимаю ее роли и места в системе общественных дисциплин; дать элементарное представление о методах научного исследования; помочь определиться выборе своей будущей профессии; развить стремление к дальнейшем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образованию и самообразованию.</w:t>
            </w:r>
          </w:p>
        </w:tc>
      </w:tr>
      <w:tr w:rsidR="0036669E" w:rsidTr="0036669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9E" w:rsidRDefault="00366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часов на изучение дисциплины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9E" w:rsidRDefault="003666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36669E" w:rsidTr="0036669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9E" w:rsidRDefault="00366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>Личностные: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proofErr w:type="spellStart"/>
            <w:r w:rsidRPr="00C74A93">
              <w:rPr>
                <w:rFonts w:eastAsiaTheme="minorHAnsi"/>
                <w:color w:val="auto"/>
              </w:rPr>
              <w:t>сформированность</w:t>
            </w:r>
            <w:proofErr w:type="spellEnd"/>
            <w:r w:rsidRPr="00C74A93">
              <w:rPr>
                <w:rFonts w:eastAsiaTheme="minorHAnsi"/>
                <w:color w:val="auto"/>
              </w:rPr>
              <w:t xml:space="preserve"> российской гражданской идентичности, уважительного отношения к своему народу, чувства ответственности перед Родиной, гордости за свой край, свою Родину, прошлое и настоящее многонационального народа России;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</w:t>
            </w:r>
            <w:proofErr w:type="spellStart"/>
            <w:proofErr w:type="gramStart"/>
            <w:r w:rsidRPr="00C74A93">
              <w:rPr>
                <w:rFonts w:eastAsiaTheme="minorHAnsi"/>
                <w:color w:val="auto"/>
              </w:rPr>
              <w:t>сформированность</w:t>
            </w:r>
            <w:proofErr w:type="spellEnd"/>
            <w:r w:rsidRPr="00C74A93">
              <w:rPr>
                <w:rFonts w:eastAsiaTheme="minorHAnsi"/>
                <w:color w:val="auto"/>
              </w:rPr>
              <w:t xml:space="preserve"> гражданской позиции обучающегося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      </w:r>
            <w:proofErr w:type="gramEnd"/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</w:t>
            </w:r>
            <w:proofErr w:type="spellStart"/>
            <w:r w:rsidRPr="00C74A93">
              <w:rPr>
                <w:rFonts w:eastAsiaTheme="minorHAnsi"/>
                <w:color w:val="auto"/>
              </w:rPr>
              <w:t>сформированность</w:t>
            </w:r>
            <w:proofErr w:type="spellEnd"/>
            <w:r w:rsidRPr="00C74A93">
              <w:rPr>
                <w:rFonts w:eastAsiaTheme="minorHAnsi"/>
                <w:color w:val="auto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</w:t>
            </w:r>
            <w:proofErr w:type="spellStart"/>
            <w:r w:rsidRPr="00C74A93">
              <w:rPr>
                <w:rFonts w:eastAsiaTheme="minorHAnsi"/>
                <w:color w:val="auto"/>
              </w:rPr>
              <w:t>сформированность</w:t>
            </w:r>
            <w:proofErr w:type="spellEnd"/>
            <w:r w:rsidRPr="00C74A93">
              <w:rPr>
                <w:rFonts w:eastAsiaTheme="minorHAnsi"/>
                <w:color w:val="auto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готовность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нравственное сознание и поведение на основе усвоения общечеловеческих ценностей;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lastRenderedPageBreak/>
              <w:t xml:space="preserve">готовность и способность к образованию и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proofErr w:type="spellStart"/>
            <w:r w:rsidRPr="00C74A93">
              <w:rPr>
                <w:rFonts w:eastAsiaTheme="minorHAnsi"/>
                <w:color w:val="auto"/>
              </w:rPr>
              <w:t>Метапредметные</w:t>
            </w:r>
            <w:proofErr w:type="spellEnd"/>
            <w:r w:rsidRPr="00C74A93">
              <w:rPr>
                <w:rFonts w:eastAsiaTheme="minorHAnsi"/>
                <w:color w:val="auto"/>
              </w:rPr>
              <w:t>: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1. Регулятивные УУД: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умение самостоятельно определять цели / задачи, задавать параметры и критерии, по которым можно определить, что цель / достигнута;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способность оценивать возможные последствия достижения поставленной цели;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умение организовывать эффективный поиск ресурсов, необходимых для достижения поставленной цели;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умение сопоставлять полученный результат деятельности с поставленной заранее целью.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2. Познавательные УУД: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умение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умение критически оценивать и интерпретировать информацию с разных позиций, распознавать и фиксировать противоречия в информационных источниках;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умение преобразовывать информацию из одной формы в другую;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умение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способность выходить за рамки учебного предмета и осуществлять целенаправленный поиск возможностей для широкого переноса средств и способов действия;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умение выстраивать индивидуальную образовательную траекторию, учитывая ограничения со стороны других участников и ресурсные ограничения.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3. Коммуникативные УУД: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способность осуществлять деловую коммуникацию как со сверстниками, так и </w:t>
            </w:r>
            <w:proofErr w:type="gramStart"/>
            <w:r w:rsidRPr="00C74A93">
              <w:rPr>
                <w:rFonts w:eastAsiaTheme="minorHAnsi"/>
                <w:color w:val="auto"/>
              </w:rPr>
              <w:t>со</w:t>
            </w:r>
            <w:proofErr w:type="gramEnd"/>
            <w:r w:rsidRPr="00C74A93">
              <w:rPr>
                <w:rFonts w:eastAsiaTheme="minorHAnsi"/>
                <w:color w:val="auto"/>
              </w:rPr>
              <w:t xml:space="preserve"> взрослыми;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способность выступать в разных ролях при осуществлении групповой работы (генератор идей, критик, исполнитель, выступающий, эксперт и т.д.);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lastRenderedPageBreak/>
              <w:t xml:space="preserve"> умение координировать и выполнять работу в условиях реального, виртуального и комбинированного взаимодействия;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умение развернуто, логично и точно излагать свою точку зрения с использованием адекватных (устных и письменных) языковых средств;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способность распознавать </w:t>
            </w:r>
            <w:proofErr w:type="spellStart"/>
            <w:r w:rsidRPr="00C74A93">
              <w:rPr>
                <w:rFonts w:eastAsiaTheme="minorHAnsi"/>
                <w:color w:val="auto"/>
              </w:rPr>
              <w:t>конфликтногенные</w:t>
            </w:r>
            <w:proofErr w:type="spellEnd"/>
            <w:r w:rsidRPr="00C74A93">
              <w:rPr>
                <w:rFonts w:eastAsiaTheme="minorHAnsi"/>
                <w:color w:val="auto"/>
              </w:rPr>
              <w:t xml:space="preserve"> ситуации и предотвращать конфликты, выстраивать деловую и образовательную коммуникацию, избегая личностных оценочных суждений.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Предметные: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характеризовать этапы становления исторической науки;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раскрывать сущность методов исторического познания и применять их на практике;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формулировать принципы периодизации истории развития человечества;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определять роль исторической науки и исторического познания в решении задач прогрессивного развития России в глобальном мире;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датировать важнейшие события и процессы мировой истории, характеризовать их в контексте конкретных исторических периодов и этапов развития человечества;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владеть современной терминологией исторической науки, предусмотренной программой;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характеризовать особенности исторического пути России и оценивать её роль в мировом сообществе;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анализировать современные версии и трактовки важнейших проблем отечественной и всемирной истории;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проводить поиск исторической информации в источниках разного типа;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критически анализировать источник исторической информации (характеризовать авторство источника, время, обстоятельства и цели его создания);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анализировать историческую информацию, представленную в разных знаковых системах (текст, карта, таблица, схема, аудиовизуальный ряд);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различать в исторической информации факты и мнения, исторические описания и исторические объяснения;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готовить сообщения, презентации и рефераты по исторической тематике;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устанавливать причинно-следственные связи между явлениями, пространственные и временные рамки изучаемых исторических процессов и явлений;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  <w:r w:rsidRPr="00C74A93">
              <w:rPr>
                <w:rFonts w:eastAsiaTheme="minorHAnsi"/>
                <w:color w:val="auto"/>
              </w:rPr>
              <w:t xml:space="preserve"> вести диалог и обосновывать свою точку зрения в </w:t>
            </w:r>
            <w:r w:rsidRPr="00C74A93">
              <w:rPr>
                <w:rFonts w:eastAsiaTheme="minorHAnsi"/>
                <w:color w:val="auto"/>
              </w:rPr>
              <w:lastRenderedPageBreak/>
              <w:t xml:space="preserve">дискуссии по исторической тематике. </w:t>
            </w:r>
          </w:p>
          <w:p w:rsidR="00C74A93" w:rsidRPr="00C74A93" w:rsidRDefault="00C74A93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</w:p>
          <w:p w:rsidR="0036669E" w:rsidRPr="00C74A93" w:rsidRDefault="0036669E" w:rsidP="00C74A93">
            <w:pPr>
              <w:pStyle w:val="Default"/>
              <w:autoSpaceDE/>
              <w:autoSpaceDN/>
              <w:adjustRightInd/>
              <w:ind w:left="33" w:hanging="33"/>
              <w:jc w:val="both"/>
              <w:rPr>
                <w:rFonts w:eastAsiaTheme="minorHAnsi"/>
                <w:color w:val="auto"/>
              </w:rPr>
            </w:pPr>
          </w:p>
        </w:tc>
      </w:tr>
      <w:tr w:rsidR="0036669E" w:rsidTr="0036669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9E" w:rsidRDefault="003666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Перечисление основных разделов дисциплины с указанием количества часов</w:t>
            </w: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87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01"/>
              <w:gridCol w:w="2382"/>
              <w:gridCol w:w="1446"/>
            </w:tblGrid>
            <w:tr w:rsidR="0036669E" w:rsidTr="00C74A93">
              <w:trPr>
                <w:trHeight w:val="221"/>
              </w:trPr>
              <w:tc>
                <w:tcPr>
                  <w:tcW w:w="70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36669E" w:rsidRDefault="0036669E">
                  <w:pPr>
                    <w:spacing w:line="221" w:lineRule="exact"/>
                    <w:ind w:left="12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38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36669E" w:rsidRDefault="0036669E">
                  <w:pPr>
                    <w:spacing w:line="221" w:lineRule="exact"/>
                    <w:ind w:left="8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Содержание темы</w:t>
                  </w:r>
                </w:p>
              </w:tc>
              <w:tc>
                <w:tcPr>
                  <w:tcW w:w="144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36669E" w:rsidRDefault="0036669E">
                  <w:pPr>
                    <w:spacing w:line="221" w:lineRule="exact"/>
                    <w:ind w:left="100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Кол-во часов всего</w:t>
                  </w:r>
                </w:p>
              </w:tc>
            </w:tr>
            <w:tr w:rsidR="0036669E" w:rsidTr="00C74A93">
              <w:trPr>
                <w:trHeight w:val="218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36669E" w:rsidRDefault="0036669E">
                  <w:pPr>
                    <w:spacing w:line="218" w:lineRule="exact"/>
                    <w:ind w:left="12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36669E" w:rsidRDefault="00C74A93" w:rsidP="00C74A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74A9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Введение. Россия и мир в начале ХХ </w:t>
                  </w:r>
                  <w:proofErr w:type="gramStart"/>
                  <w:r w:rsidRPr="00C74A9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  <w:proofErr w:type="gramEnd"/>
                  <w:r w:rsidRPr="00C74A9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36669E" w:rsidRDefault="00C74A93">
                  <w:pPr>
                    <w:spacing w:line="218" w:lineRule="exact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</w:tr>
            <w:tr w:rsidR="0036669E" w:rsidTr="00C74A93">
              <w:trPr>
                <w:trHeight w:val="220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36669E" w:rsidRDefault="0036669E">
                  <w:pPr>
                    <w:spacing w:line="220" w:lineRule="exact"/>
                    <w:ind w:left="12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36669E" w:rsidRPr="00C74A93" w:rsidRDefault="00C74A93" w:rsidP="00C74A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74A9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Россия и мир между двумя мировыми войнами. 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36669E" w:rsidRDefault="00C74A93">
                  <w:pPr>
                    <w:spacing w:line="220" w:lineRule="exact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</w:tr>
            <w:tr w:rsidR="0036669E" w:rsidTr="00C74A93">
              <w:trPr>
                <w:trHeight w:val="220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36669E" w:rsidRDefault="0036669E">
                  <w:pPr>
                    <w:spacing w:line="220" w:lineRule="exact"/>
                    <w:ind w:left="12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36669E" w:rsidRDefault="00C74A93" w:rsidP="00C74A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74A9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Человечество во</w:t>
                  </w:r>
                  <w:proofErr w:type="gramStart"/>
                  <w:r w:rsidRPr="00C74A9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В</w:t>
                  </w:r>
                  <w:proofErr w:type="gramEnd"/>
                  <w:r w:rsidRPr="00C74A9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торой мировой войне. 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36669E" w:rsidRDefault="00C74A93">
                  <w:pPr>
                    <w:spacing w:line="220" w:lineRule="exact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  <w:tr w:rsidR="00C74A93" w:rsidTr="00C74A93">
              <w:trPr>
                <w:trHeight w:val="220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C74A93" w:rsidRDefault="00C74A93" w:rsidP="009E0079">
                  <w:pPr>
                    <w:spacing w:line="220" w:lineRule="exact"/>
                    <w:ind w:left="12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C74A93" w:rsidRPr="00C74A93" w:rsidRDefault="00C74A93" w:rsidP="00C74A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74A9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Мировое развитие </w:t>
                  </w:r>
                  <w:proofErr w:type="gramStart"/>
                  <w:r w:rsidRPr="00C74A9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 первые</w:t>
                  </w:r>
                  <w:proofErr w:type="gramEnd"/>
                  <w:r w:rsidRPr="00C74A9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послевоенные десятилетия.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C74A93" w:rsidRDefault="00C74A93">
                  <w:pPr>
                    <w:spacing w:line="220" w:lineRule="exact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</w:tr>
            <w:tr w:rsidR="00C74A93" w:rsidTr="00C74A93">
              <w:trPr>
                <w:trHeight w:val="220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</w:tcPr>
                <w:p w:rsidR="00C74A93" w:rsidRDefault="00C74A93" w:rsidP="009E0079">
                  <w:pPr>
                    <w:spacing w:line="220" w:lineRule="exact"/>
                    <w:ind w:left="12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C74A93" w:rsidRPr="00C74A93" w:rsidRDefault="00C74A93" w:rsidP="00C74A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74A9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Россия и мир в 1960-1990-е гг.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C74A93" w:rsidRDefault="00C74A93">
                  <w:pPr>
                    <w:spacing w:line="220" w:lineRule="exact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</w:tr>
            <w:tr w:rsidR="00C74A93" w:rsidTr="00C74A93">
              <w:trPr>
                <w:trHeight w:val="220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C74A93" w:rsidRDefault="00C74A93" w:rsidP="009E0079">
                  <w:pPr>
                    <w:spacing w:line="221" w:lineRule="exact"/>
                    <w:ind w:left="12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C74A93" w:rsidRDefault="00C74A93" w:rsidP="00C74A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74A9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Россия и мир на современном этапе развития. 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C74A93" w:rsidRDefault="00C74A93">
                  <w:pPr>
                    <w:spacing w:line="220" w:lineRule="exact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</w:tr>
            <w:tr w:rsidR="00C74A93" w:rsidTr="00C74A93">
              <w:trPr>
                <w:trHeight w:val="220"/>
              </w:trPr>
              <w:tc>
                <w:tcPr>
                  <w:tcW w:w="7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C74A93" w:rsidRDefault="00C74A93" w:rsidP="009E0079">
                  <w:pPr>
                    <w:spacing w:line="220" w:lineRule="exact"/>
                    <w:ind w:left="12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w="23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C74A93" w:rsidRDefault="00C74A93" w:rsidP="00C74A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74A9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Итоговое обобщение курса истории.</w:t>
                  </w:r>
                </w:p>
              </w:tc>
              <w:tc>
                <w:tcPr>
                  <w:tcW w:w="14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C74A93" w:rsidRDefault="00C74A93">
                  <w:pPr>
                    <w:spacing w:line="220" w:lineRule="exact"/>
                    <w:ind w:left="10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36669E" w:rsidRDefault="0036669E">
            <w:pPr>
              <w:pStyle w:val="c21"/>
              <w:spacing w:before="0" w:beforeAutospacing="0" w:after="0" w:afterAutospacing="0"/>
              <w:rPr>
                <w:rFonts w:ascii="Calibri" w:hAnsi="Calibri" w:cs="Arial"/>
                <w:color w:val="000000"/>
              </w:rPr>
            </w:pPr>
          </w:p>
        </w:tc>
      </w:tr>
    </w:tbl>
    <w:p w:rsidR="007C7D7F" w:rsidRDefault="007C7D7F"/>
    <w:p w:rsidR="0036669E" w:rsidRDefault="0036669E"/>
    <w:p w:rsidR="0036669E" w:rsidRDefault="0036669E"/>
    <w:p w:rsidR="00FB5294" w:rsidRDefault="00FB5294"/>
    <w:p w:rsidR="00FB5294" w:rsidRDefault="00FB5294"/>
    <w:p w:rsidR="00FB5294" w:rsidRPr="007A2645" w:rsidRDefault="00FB5294">
      <w:pPr>
        <w:rPr>
          <w:rFonts w:ascii="Times New Roman" w:hAnsi="Times New Roman" w:cs="Times New Roman"/>
          <w:sz w:val="24"/>
          <w:szCs w:val="24"/>
        </w:rPr>
      </w:pPr>
    </w:p>
    <w:p w:rsidR="00FB5294" w:rsidRPr="007A2645" w:rsidRDefault="00FB5294">
      <w:pPr>
        <w:rPr>
          <w:rFonts w:ascii="Times New Roman" w:hAnsi="Times New Roman" w:cs="Times New Roman"/>
          <w:sz w:val="24"/>
          <w:szCs w:val="24"/>
        </w:rPr>
      </w:pPr>
    </w:p>
    <w:p w:rsidR="0036669E" w:rsidRPr="007A2645" w:rsidRDefault="0036669E">
      <w:pPr>
        <w:rPr>
          <w:rFonts w:ascii="Times New Roman" w:hAnsi="Times New Roman" w:cs="Times New Roman"/>
          <w:sz w:val="24"/>
          <w:szCs w:val="24"/>
        </w:rPr>
      </w:pPr>
    </w:p>
    <w:sectPr w:rsidR="0036669E" w:rsidRPr="007A2645" w:rsidSect="007C7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4"/>
    <w:multiLevelType w:val="hybridMultilevel"/>
    <w:tmpl w:val="109CF92E"/>
    <w:lvl w:ilvl="0" w:tplc="FFFFFFFF">
      <w:start w:val="1"/>
      <w:numFmt w:val="bullet"/>
      <w:lvlText w:val="о"/>
      <w:lvlJc w:val="left"/>
      <w:pPr>
        <w:ind w:left="0" w:firstLine="0"/>
      </w:pPr>
    </w:lvl>
    <w:lvl w:ilvl="1" w:tplc="FFFFFFFF">
      <w:start w:val="5"/>
      <w:numFmt w:val="decimal"/>
      <w:lvlText w:val="%2.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47E0EDC"/>
    <w:multiLevelType w:val="multilevel"/>
    <w:tmpl w:val="9D46F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F26E09"/>
    <w:multiLevelType w:val="hybridMultilevel"/>
    <w:tmpl w:val="595C9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E22A8B"/>
    <w:multiLevelType w:val="hybridMultilevel"/>
    <w:tmpl w:val="A3FA19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474859"/>
    <w:multiLevelType w:val="hybridMultilevel"/>
    <w:tmpl w:val="80500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8A3502"/>
    <w:multiLevelType w:val="hybridMultilevel"/>
    <w:tmpl w:val="A496C0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1C05F7"/>
    <w:multiLevelType w:val="hybridMultilevel"/>
    <w:tmpl w:val="A4327FC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9109F0"/>
    <w:multiLevelType w:val="multilevel"/>
    <w:tmpl w:val="CA084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F62729"/>
    <w:multiLevelType w:val="multilevel"/>
    <w:tmpl w:val="195C5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7BF33F8"/>
    <w:multiLevelType w:val="multilevel"/>
    <w:tmpl w:val="E5E63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97A0E08"/>
    <w:multiLevelType w:val="multilevel"/>
    <w:tmpl w:val="04CEC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BBC37A5"/>
    <w:multiLevelType w:val="multilevel"/>
    <w:tmpl w:val="CA7ED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FB73A1"/>
    <w:multiLevelType w:val="multilevel"/>
    <w:tmpl w:val="566E1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D2B0F9F"/>
    <w:multiLevelType w:val="hybridMultilevel"/>
    <w:tmpl w:val="12D037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07F3816"/>
    <w:multiLevelType w:val="multilevel"/>
    <w:tmpl w:val="A4BE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30EA3991"/>
    <w:multiLevelType w:val="multilevel"/>
    <w:tmpl w:val="75885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CE02C06"/>
    <w:multiLevelType w:val="hybridMultilevel"/>
    <w:tmpl w:val="5704A2D4"/>
    <w:lvl w:ilvl="0" w:tplc="19F410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EA1BAB"/>
    <w:multiLevelType w:val="multilevel"/>
    <w:tmpl w:val="4B1CD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0B6426C"/>
    <w:multiLevelType w:val="multilevel"/>
    <w:tmpl w:val="D91CB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3DC1B22"/>
    <w:multiLevelType w:val="multilevel"/>
    <w:tmpl w:val="587AD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E4D361A"/>
    <w:multiLevelType w:val="multilevel"/>
    <w:tmpl w:val="715C2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122433F"/>
    <w:multiLevelType w:val="hybridMultilevel"/>
    <w:tmpl w:val="06508A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488345E"/>
    <w:multiLevelType w:val="hybridMultilevel"/>
    <w:tmpl w:val="76A415F0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4">
    <w:nsid w:val="57C9086D"/>
    <w:multiLevelType w:val="hybridMultilevel"/>
    <w:tmpl w:val="E70093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343AC8"/>
    <w:multiLevelType w:val="multilevel"/>
    <w:tmpl w:val="B9F44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37B3B4A"/>
    <w:multiLevelType w:val="multilevel"/>
    <w:tmpl w:val="87041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7CE0760"/>
    <w:multiLevelType w:val="hybridMultilevel"/>
    <w:tmpl w:val="5B949A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8037FCB"/>
    <w:multiLevelType w:val="multilevel"/>
    <w:tmpl w:val="EC7E6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E9F1848"/>
    <w:multiLevelType w:val="hybridMultilevel"/>
    <w:tmpl w:val="7AFC7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A70E06"/>
    <w:multiLevelType w:val="multilevel"/>
    <w:tmpl w:val="52108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6027F28"/>
    <w:multiLevelType w:val="multilevel"/>
    <w:tmpl w:val="E08C0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6457BBF"/>
    <w:multiLevelType w:val="multilevel"/>
    <w:tmpl w:val="65F28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A2C35AE"/>
    <w:multiLevelType w:val="multilevel"/>
    <w:tmpl w:val="23AC0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F00788F"/>
    <w:multiLevelType w:val="multilevel"/>
    <w:tmpl w:val="C67AE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  <w:lvlOverride w:ilvl="0"/>
    <w:lvlOverride w:ilvl="1">
      <w:startOverride w:val="5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3"/>
  </w:num>
  <w:num w:numId="6">
    <w:abstractNumId w:val="5"/>
  </w:num>
  <w:num w:numId="7">
    <w:abstractNumId w:val="21"/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27"/>
  </w:num>
  <w:num w:numId="12">
    <w:abstractNumId w:val="22"/>
  </w:num>
  <w:num w:numId="13">
    <w:abstractNumId w:val="8"/>
  </w:num>
  <w:num w:numId="14">
    <w:abstractNumId w:val="12"/>
  </w:num>
  <w:num w:numId="15">
    <w:abstractNumId w:val="31"/>
  </w:num>
  <w:num w:numId="16">
    <w:abstractNumId w:val="25"/>
  </w:num>
  <w:num w:numId="17">
    <w:abstractNumId w:val="20"/>
  </w:num>
  <w:num w:numId="18">
    <w:abstractNumId w:val="16"/>
  </w:num>
  <w:num w:numId="19">
    <w:abstractNumId w:val="19"/>
  </w:num>
  <w:num w:numId="20">
    <w:abstractNumId w:val="32"/>
  </w:num>
  <w:num w:numId="21">
    <w:abstractNumId w:val="15"/>
  </w:num>
  <w:num w:numId="22">
    <w:abstractNumId w:val="10"/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1"/>
  </w:num>
  <w:num w:numId="28">
    <w:abstractNumId w:val="18"/>
  </w:num>
  <w:num w:numId="29">
    <w:abstractNumId w:val="34"/>
  </w:num>
  <w:num w:numId="30">
    <w:abstractNumId w:val="2"/>
  </w:num>
  <w:num w:numId="31">
    <w:abstractNumId w:val="26"/>
  </w:num>
  <w:num w:numId="32">
    <w:abstractNumId w:val="28"/>
  </w:num>
  <w:num w:numId="33">
    <w:abstractNumId w:val="30"/>
  </w:num>
  <w:num w:numId="34">
    <w:abstractNumId w:val="33"/>
  </w:num>
  <w:num w:numId="35">
    <w:abstractNumId w:val="13"/>
  </w:num>
  <w:num w:numId="3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36669E"/>
    <w:rsid w:val="00033D5B"/>
    <w:rsid w:val="00094D3E"/>
    <w:rsid w:val="000B3A5F"/>
    <w:rsid w:val="001225EF"/>
    <w:rsid w:val="00272A14"/>
    <w:rsid w:val="0027625A"/>
    <w:rsid w:val="0036669E"/>
    <w:rsid w:val="0037079A"/>
    <w:rsid w:val="004572A1"/>
    <w:rsid w:val="006D6E8A"/>
    <w:rsid w:val="006F2DF2"/>
    <w:rsid w:val="006F47A8"/>
    <w:rsid w:val="007A2645"/>
    <w:rsid w:val="007C7D7F"/>
    <w:rsid w:val="008106B4"/>
    <w:rsid w:val="008C0D51"/>
    <w:rsid w:val="009B26D4"/>
    <w:rsid w:val="009C2077"/>
    <w:rsid w:val="00A4035B"/>
    <w:rsid w:val="00B6777B"/>
    <w:rsid w:val="00C529BA"/>
    <w:rsid w:val="00C74A93"/>
    <w:rsid w:val="00D00DC9"/>
    <w:rsid w:val="00E814EC"/>
    <w:rsid w:val="00E81D58"/>
    <w:rsid w:val="00F65EA8"/>
    <w:rsid w:val="00FB5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D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6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rsid w:val="00366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36669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6669E"/>
    <w:pPr>
      <w:ind w:left="720"/>
      <w:contextualSpacing/>
    </w:pPr>
    <w:rPr>
      <w:rFonts w:eastAsiaTheme="minorHAnsi"/>
      <w:lang w:eastAsia="en-US"/>
    </w:rPr>
  </w:style>
  <w:style w:type="character" w:customStyle="1" w:styleId="c12">
    <w:name w:val="c12"/>
    <w:basedOn w:val="a0"/>
    <w:rsid w:val="0036669E"/>
  </w:style>
  <w:style w:type="character" w:customStyle="1" w:styleId="c67">
    <w:name w:val="c67"/>
    <w:basedOn w:val="a0"/>
    <w:rsid w:val="0036669E"/>
  </w:style>
  <w:style w:type="character" w:customStyle="1" w:styleId="c109">
    <w:name w:val="c109"/>
    <w:basedOn w:val="a0"/>
    <w:rsid w:val="0036669E"/>
  </w:style>
  <w:style w:type="character" w:customStyle="1" w:styleId="c27c67c32">
    <w:name w:val="c27 c67 c32"/>
    <w:basedOn w:val="a0"/>
    <w:rsid w:val="0036669E"/>
  </w:style>
  <w:style w:type="paragraph" w:customStyle="1" w:styleId="c2">
    <w:name w:val="c2"/>
    <w:basedOn w:val="a"/>
    <w:rsid w:val="00366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3">
    <w:name w:val="c93"/>
    <w:basedOn w:val="a0"/>
    <w:rsid w:val="0036669E"/>
  </w:style>
  <w:style w:type="character" w:customStyle="1" w:styleId="apple-converted-space">
    <w:name w:val="apple-converted-space"/>
    <w:basedOn w:val="a0"/>
    <w:rsid w:val="0036669E"/>
  </w:style>
  <w:style w:type="character" w:customStyle="1" w:styleId="c37">
    <w:name w:val="c37"/>
    <w:basedOn w:val="a0"/>
    <w:rsid w:val="0036669E"/>
  </w:style>
  <w:style w:type="character" w:customStyle="1" w:styleId="c76">
    <w:name w:val="c76"/>
    <w:basedOn w:val="a0"/>
    <w:rsid w:val="0036669E"/>
  </w:style>
  <w:style w:type="character" w:customStyle="1" w:styleId="c34c23">
    <w:name w:val="c34 c23"/>
    <w:basedOn w:val="a0"/>
    <w:rsid w:val="0036669E"/>
  </w:style>
  <w:style w:type="character" w:customStyle="1" w:styleId="c7">
    <w:name w:val="c7"/>
    <w:basedOn w:val="a0"/>
    <w:rsid w:val="0036669E"/>
  </w:style>
  <w:style w:type="character" w:customStyle="1" w:styleId="c34">
    <w:name w:val="c34"/>
    <w:basedOn w:val="a0"/>
    <w:rsid w:val="0036669E"/>
  </w:style>
  <w:style w:type="character" w:customStyle="1" w:styleId="a6">
    <w:name w:val="Без интервала Знак"/>
    <w:link w:val="a7"/>
    <w:uiPriority w:val="1"/>
    <w:locked/>
    <w:rsid w:val="007A2645"/>
    <w:rPr>
      <w:rFonts w:ascii="Calibri" w:eastAsia="Calibri" w:hAnsi="Calibri" w:cs="Times New Roman"/>
      <w:lang w:eastAsia="ar-SA"/>
    </w:rPr>
  </w:style>
  <w:style w:type="paragraph" w:styleId="a7">
    <w:name w:val="No Spacing"/>
    <w:link w:val="a6"/>
    <w:uiPriority w:val="1"/>
    <w:qFormat/>
    <w:rsid w:val="007A264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Default">
    <w:name w:val="Default"/>
    <w:rsid w:val="008C0D5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Zerg</dc:creator>
  <cp:lastModifiedBy>123света</cp:lastModifiedBy>
  <cp:revision>4</cp:revision>
  <dcterms:created xsi:type="dcterms:W3CDTF">2020-01-23T16:08:00Z</dcterms:created>
  <dcterms:modified xsi:type="dcterms:W3CDTF">2020-01-23T16:32:00Z</dcterms:modified>
</cp:coreProperties>
</file>